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169353F"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10D67">
        <w:rPr>
          <w:rFonts w:ascii="ＭＳ ゴシック" w:eastAsia="ＭＳ ゴシック" w:hAnsi="ＭＳ ゴシック" w:hint="eastAsia"/>
          <w:b/>
          <w:sz w:val="36"/>
          <w:szCs w:val="36"/>
          <w:lang w:eastAsia="zh-TW"/>
        </w:rPr>
        <w:t>等連携共有書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44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gridCol w:w="280"/>
      </w:tblGrid>
      <w:tr w:rsidR="00F24ECF" w:rsidRPr="00F24ECF" w14:paraId="3F572B89" w14:textId="77777777" w:rsidTr="00F24ECF">
        <w:trPr>
          <w:gridAfter w:val="1"/>
          <w:wAfter w:w="280" w:type="dxa"/>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F24ECF">
        <w:trPr>
          <w:gridAfter w:val="1"/>
          <w:wAfter w:w="280" w:type="dxa"/>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F24ECF">
        <w:trPr>
          <w:gridAfter w:val="1"/>
          <w:wAfter w:w="280" w:type="dxa"/>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F24ECF">
        <w:trPr>
          <w:gridAfter w:val="1"/>
          <w:wAfter w:w="280" w:type="dxa"/>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F24ECF">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gridSpan w:val="2"/>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F24ECF">
        <w:trPr>
          <w:gridAfter w:val="1"/>
          <w:wAfter w:w="280" w:type="dxa"/>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790FB1" w:rsidRPr="007204A3">
              <w:rPr>
                <w:rFonts w:ascii="BIZ UDPゴシック" w:eastAsia="BIZ UDPゴシック" w:hAnsi="BIZ UDPゴシック" w:cs="ＭＳ Ｐゴシック" w:hint="eastAsia"/>
                <w:color w:val="000000"/>
                <w:kern w:val="0"/>
                <w:sz w:val="24"/>
                <w:szCs w:val="24"/>
              </w:rPr>
              <w:t>重度歯周病</w:t>
            </w:r>
          </w:p>
        </w:tc>
      </w:tr>
      <w:tr w:rsidR="00F24ECF" w:rsidRPr="00F24ECF" w14:paraId="655AB005" w14:textId="77777777" w:rsidTr="00F24ECF">
        <w:trPr>
          <w:gridAfter w:val="1"/>
          <w:wAfter w:w="280" w:type="dxa"/>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2A518215" w:rsidR="00F24ECF" w:rsidRPr="007204A3" w:rsidRDefault="00F24ECF" w:rsidP="007204A3">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A63B27" w:rsidRPr="00A63B27">
              <w:rPr>
                <w:rFonts w:ascii="BIZ UDPゴシック" w:eastAsia="BIZ UDPゴシック" w:hAnsi="BIZ UDPゴシック" w:cs="ＭＳ Ｐゴシック" w:hint="eastAsia"/>
                <w:color w:val="000000"/>
                <w:kern w:val="0"/>
                <w:sz w:val="24"/>
                <w:szCs w:val="24"/>
              </w:rPr>
              <w:t>血圧管理</w:t>
            </w:r>
          </w:p>
          <w:p w14:paraId="1110F473" w14:textId="77777777" w:rsidR="00790FB1" w:rsidRDefault="00790FB1" w:rsidP="00F24ECF">
            <w:pPr>
              <w:widowControl/>
              <w:jc w:val="left"/>
              <w:rPr>
                <w:rFonts w:ascii="ＭＳ 明朝" w:hAnsi="ＭＳ 明朝" w:cs="ＭＳ Ｐゴシック"/>
                <w:color w:val="000000"/>
                <w:kern w:val="0"/>
                <w:sz w:val="24"/>
                <w:szCs w:val="24"/>
              </w:rPr>
            </w:pPr>
          </w:p>
          <w:p w14:paraId="337F5169" w14:textId="77777777" w:rsidR="006A5532" w:rsidRPr="006A5532" w:rsidRDefault="00790FB1" w:rsidP="006A5532">
            <w:pPr>
              <w:ind w:firstLineChars="100" w:firstLine="240"/>
              <w:rPr>
                <w:rFonts w:ascii="BIZ UDPゴシック" w:eastAsia="BIZ UDPゴシック" w:hAnsi="BIZ UDPゴシック" w:cstheme="minorBidi"/>
                <w:sz w:val="24"/>
                <w:szCs w:val="24"/>
                <w14:ligatures w14:val="standardContextual"/>
              </w:rPr>
            </w:pPr>
            <w:r>
              <w:rPr>
                <w:rFonts w:ascii="ＭＳ 明朝" w:hAnsi="ＭＳ 明朝" w:cs="ＭＳ Ｐゴシック" w:hint="eastAsia"/>
                <w:color w:val="000000"/>
                <w:kern w:val="0"/>
                <w:sz w:val="24"/>
                <w:szCs w:val="24"/>
              </w:rPr>
              <w:t xml:space="preserve">　</w:t>
            </w:r>
            <w:r w:rsidR="006A5532" w:rsidRPr="006A5532">
              <w:rPr>
                <w:rFonts w:ascii="BIZ UDPゴシック" w:eastAsia="BIZ UDPゴシック" w:hAnsi="BIZ UDPゴシック" w:cstheme="minorBidi" w:hint="eastAsia"/>
                <w:sz w:val="24"/>
                <w:szCs w:val="24"/>
                <w14:ligatures w14:val="standardContextual"/>
              </w:rPr>
              <w:t>平素より大変お世話になっております。</w:t>
            </w:r>
            <w:r w:rsidR="006A5532" w:rsidRPr="006A5532">
              <w:rPr>
                <w:rFonts w:ascii="BIZ UDPゴシック" w:eastAsia="BIZ UDPゴシック" w:hAnsi="BIZ UDPゴシック" w:cstheme="minorBidi"/>
                <w:sz w:val="24"/>
                <w:szCs w:val="24"/>
                <w14:ligatures w14:val="standardContextual"/>
              </w:rPr>
              <w:t xml:space="preserve"> 患者様は</w:t>
            </w:r>
            <w:proofErr w:type="gramStart"/>
            <w:r w:rsidR="006A5532" w:rsidRPr="006A5532">
              <w:rPr>
                <w:rFonts w:ascii="BIZ UDPゴシック" w:eastAsia="BIZ UDPゴシック" w:hAnsi="BIZ UDPゴシック" w:cstheme="minorBidi"/>
                <w:sz w:val="24"/>
                <w:szCs w:val="24"/>
                <w14:ligatures w14:val="standardContextual"/>
              </w:rPr>
              <w:t>う蝕</w:t>
            </w:r>
            <w:proofErr w:type="gramEnd"/>
            <w:r w:rsidR="006A5532" w:rsidRPr="006A5532">
              <w:rPr>
                <w:rFonts w:ascii="BIZ UDPゴシック" w:eastAsia="BIZ UDPゴシック" w:hAnsi="BIZ UDPゴシック" w:cstheme="minorBidi" w:hint="eastAsia"/>
                <w:sz w:val="24"/>
                <w:szCs w:val="24"/>
                <w14:ligatures w14:val="standardContextual"/>
              </w:rPr>
              <w:t>・歯周病</w:t>
            </w:r>
            <w:r w:rsidR="006A5532" w:rsidRPr="006A5532">
              <w:rPr>
                <w:rFonts w:ascii="BIZ UDPゴシック" w:eastAsia="BIZ UDPゴシック" w:hAnsi="BIZ UDPゴシック" w:cstheme="minorBidi"/>
                <w:sz w:val="24"/>
                <w:szCs w:val="24"/>
                <w14:ligatures w14:val="standardContextual"/>
              </w:rPr>
              <w:t>の治療希望で当院を受診されました。以前より健康診断で高血圧を指摘されていたものの内科的治療は未実施とのことで、当院での血圧測定では160/100mmHgを記録しております。口腔内の処置は現時点で急を要しないため、まずは高血圧の管理を優先いただきたく存じます。 お忙しいところ恐縮ですが、ご高診の上ご加療の程よろしくお願い申し上げます。</w:t>
            </w:r>
          </w:p>
          <w:p w14:paraId="527E9CC5" w14:textId="0960DC41" w:rsidR="00790FB1" w:rsidRPr="00B10D67" w:rsidRDefault="00790FB1" w:rsidP="006A5532">
            <w:pPr>
              <w:rPr>
                <w:rFonts w:ascii="BIZ UDPゴシック" w:eastAsia="BIZ UDPゴシック" w:hAnsi="BIZ UDPゴシック" w:cs="Arial" w:hint="eastAsia"/>
                <w:sz w:val="24"/>
                <w:szCs w:val="24"/>
              </w:rPr>
            </w:pPr>
          </w:p>
          <w:p w14:paraId="5E5105DC" w14:textId="77777777" w:rsidR="00790FB1" w:rsidRPr="00790FB1" w:rsidRDefault="00790FB1" w:rsidP="00F24ECF">
            <w:pPr>
              <w:widowControl/>
              <w:jc w:val="left"/>
              <w:rPr>
                <w:rFonts w:ascii="ＭＳ 明朝" w:hAnsi="ＭＳ 明朝" w:cs="ＭＳ Ｐゴシック"/>
                <w:color w:val="000000"/>
                <w:kern w:val="0"/>
                <w:sz w:val="24"/>
                <w:szCs w:val="24"/>
              </w:rPr>
            </w:pPr>
          </w:p>
        </w:tc>
      </w:tr>
      <w:tr w:rsidR="00F24ECF" w:rsidRPr="00F24ECF" w14:paraId="515485A0" w14:textId="77777777" w:rsidTr="00F24ECF">
        <w:trPr>
          <w:gridAfter w:val="1"/>
          <w:wAfter w:w="280" w:type="dxa"/>
          <w:trHeight w:val="645"/>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433B86">
        <w:trPr>
          <w:gridAfter w:val="1"/>
          <w:wAfter w:w="280" w:type="dxa"/>
          <w:trHeight w:val="69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7204A3">
        <w:trPr>
          <w:gridAfter w:val="1"/>
          <w:wAfter w:w="280" w:type="dxa"/>
          <w:trHeight w:val="968"/>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F24ECF">
        <w:trPr>
          <w:gridAfter w:val="1"/>
          <w:wAfter w:w="280" w:type="dxa"/>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F24ECF">
        <w:trPr>
          <w:gridAfter w:val="1"/>
          <w:wAfter w:w="280" w:type="dxa"/>
          <w:trHeight w:val="793"/>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25013367-A380-4057-89AB-237D369D3F26}"/>
  </w:font>
  <w:font w:name="ＭＳ 明朝">
    <w:altName w:val="MS Mincho"/>
    <w:panose1 w:val="02020609040205080304"/>
    <w:charset w:val="80"/>
    <w:family w:val="roman"/>
    <w:pitch w:val="fixed"/>
    <w:sig w:usb0="E00002FF" w:usb1="6AC7FDFB" w:usb2="08000012" w:usb3="00000000" w:csb0="0002009F" w:csb1="00000000"/>
    <w:embedRegular r:id="rId2" w:subsetted="1" w:fontKey="{FA8A04BB-7DA4-432C-8567-D8400D9DFC8B}"/>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10C88106-4003-48F6-BECE-CB56F972B54B}"/>
  </w:font>
  <w:font w:name="BIZ UDPゴシック">
    <w:panose1 w:val="020B0400000000000000"/>
    <w:charset w:val="80"/>
    <w:family w:val="modern"/>
    <w:pitch w:val="variable"/>
    <w:sig w:usb0="E00002F7" w:usb1="2AC7EDF8" w:usb2="00000012" w:usb3="00000000" w:csb0="00020001" w:csb1="00000000"/>
    <w:embedRegular r:id="rId4" w:subsetted="1" w:fontKey="{66DD1B6C-91F4-4616-B0DB-A660CAF4CEF7}"/>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3E2"/>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532"/>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B27"/>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300</Characters>
  <Application>Microsoft Office Word</Application>
  <DocSecurity>0</DocSecurity>
  <Lines>30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2</cp:revision>
  <cp:lastPrinted>2013-04-17T04:35:00Z</cp:lastPrinted>
  <dcterms:created xsi:type="dcterms:W3CDTF">2025-11-07T18:28:00Z</dcterms:created>
  <dcterms:modified xsi:type="dcterms:W3CDTF">2025-11-07T18:28:00Z</dcterms:modified>
</cp:coreProperties>
</file>